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38" w:rsidRDefault="00D80E38" w:rsidP="00D80E38">
      <w:r>
        <w:t>Обобщено</w:t>
      </w:r>
    </w:p>
    <w:p w:rsidR="00D80E38" w:rsidRDefault="00D80E38" w:rsidP="00D80E38">
      <w:r>
        <w:t>Национален статистически институт ( 041******* )</w:t>
      </w:r>
      <w:r>
        <w:tab/>
        <w:t>Период: 27.09.2024 - 27.09.2024</w:t>
      </w:r>
    </w:p>
    <w:p w:rsidR="00D80E38" w:rsidRDefault="00D80E38" w:rsidP="00D80E3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80E38" w:rsidRDefault="00D80E38" w:rsidP="00D80E3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19 548,20 лв.</w:t>
      </w:r>
      <w:r>
        <w:tab/>
      </w:r>
    </w:p>
    <w:p w:rsidR="00D80E38" w:rsidRDefault="00D80E38" w:rsidP="00D80E3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60 748,43 лв.</w:t>
      </w:r>
      <w:r>
        <w:tab/>
      </w:r>
    </w:p>
    <w:p w:rsidR="00D80E38" w:rsidRDefault="00D80E38" w:rsidP="00D80E38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317 640,00 лв.</w:t>
      </w:r>
      <w:r>
        <w:tab/>
      </w:r>
    </w:p>
    <w:p w:rsidR="00D80E38" w:rsidRDefault="00D80E38" w:rsidP="00D80E38">
      <w:r>
        <w:t xml:space="preserve">Общо: </w:t>
      </w:r>
      <w:r>
        <w:tab/>
        <w:t>13</w:t>
      </w:r>
      <w:r>
        <w:tab/>
        <w:t>397 936,63 лв.</w:t>
      </w:r>
      <w:r>
        <w:tab/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>По бюджетни организации</w:t>
      </w:r>
    </w:p>
    <w:p w:rsidR="00D80E38" w:rsidRDefault="00D80E38" w:rsidP="00D80E38">
      <w:r>
        <w:t>НСИ ( 0410000002 )</w:t>
      </w:r>
      <w:r>
        <w:tab/>
        <w:t>Период: 27.09.2024 - 27.09.2024</w:t>
      </w:r>
    </w:p>
    <w:p w:rsidR="00D80E38" w:rsidRDefault="00D80E38" w:rsidP="00D80E3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80E38" w:rsidRDefault="00D80E38" w:rsidP="00D80E3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19 548,20 лв.</w:t>
      </w:r>
      <w:r>
        <w:tab/>
        <w:t>Виж &gt;&gt;</w:t>
      </w:r>
    </w:p>
    <w:p w:rsidR="00D80E38" w:rsidRDefault="00D80E38" w:rsidP="00D80E3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60 000,00 лв.</w:t>
      </w:r>
      <w:r>
        <w:tab/>
        <w:t>Виж &gt;&gt;</w:t>
      </w:r>
    </w:p>
    <w:p w:rsidR="00D80E38" w:rsidRDefault="00D80E38" w:rsidP="00D80E38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317 640,00 лв.</w:t>
      </w:r>
      <w:r>
        <w:tab/>
        <w:t>Виж &gt;&gt;</w:t>
      </w:r>
    </w:p>
    <w:p w:rsidR="00D80E38" w:rsidRDefault="00D80E38" w:rsidP="00D80E38">
      <w:r>
        <w:t xml:space="preserve">Общо: </w:t>
      </w:r>
      <w:r>
        <w:tab/>
        <w:t>3</w:t>
      </w:r>
      <w:r>
        <w:tab/>
        <w:t>397 188,20 лв.</w:t>
      </w:r>
      <w:r>
        <w:tab/>
        <w:t>Виж &gt;&gt;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>ТСБ-Североизток ( 0410030007 )</w:t>
      </w:r>
      <w:r>
        <w:tab/>
        <w:t>Период: 27.09.2024 - 27.09.2024</w:t>
      </w:r>
    </w:p>
    <w:p w:rsidR="00D80E38" w:rsidRDefault="00D80E38" w:rsidP="00D80E3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80E38" w:rsidRDefault="00D80E38" w:rsidP="00D80E3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14,09 лв.</w:t>
      </w:r>
      <w:r>
        <w:tab/>
        <w:t>Виж &gt;&gt;</w:t>
      </w:r>
    </w:p>
    <w:p w:rsidR="00D80E38" w:rsidRDefault="00D80E38" w:rsidP="00D80E38">
      <w:r>
        <w:t xml:space="preserve">Общо: </w:t>
      </w:r>
      <w:r>
        <w:tab/>
        <w:t>1</w:t>
      </w:r>
      <w:r>
        <w:tab/>
        <w:t>14,09 лв.</w:t>
      </w:r>
      <w:r>
        <w:tab/>
        <w:t>Виж &gt;&gt;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>ТСБ-Северозапад ( 0410150002 )</w:t>
      </w:r>
      <w:r>
        <w:tab/>
        <w:t>Период: 27.09.2024 - 27.09.2024</w:t>
      </w:r>
    </w:p>
    <w:p w:rsidR="00D80E38" w:rsidRDefault="00D80E38" w:rsidP="00D80E3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80E38" w:rsidRDefault="00D80E38" w:rsidP="00D80E3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96,24 лв.</w:t>
      </w:r>
      <w:r>
        <w:tab/>
        <w:t>Виж &gt;&gt;</w:t>
      </w:r>
    </w:p>
    <w:p w:rsidR="00D80E38" w:rsidRDefault="00D80E38" w:rsidP="00D80E38">
      <w:r>
        <w:t xml:space="preserve">Общо: </w:t>
      </w:r>
      <w:r>
        <w:tab/>
        <w:t>3</w:t>
      </w:r>
      <w:r>
        <w:tab/>
        <w:t>96,24 лв.</w:t>
      </w:r>
      <w:r>
        <w:tab/>
        <w:t>Виж &gt;&gt;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>ТСБ-Юг ( 0410160000 )</w:t>
      </w:r>
      <w:r>
        <w:tab/>
        <w:t>Период: 27.09.2024 - 27.09.2024</w:t>
      </w:r>
    </w:p>
    <w:p w:rsidR="00D80E38" w:rsidRDefault="00D80E38" w:rsidP="00D80E3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80E38" w:rsidRDefault="00D80E38" w:rsidP="00D80E3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234,55 лв.</w:t>
      </w:r>
      <w:r>
        <w:tab/>
        <w:t>Виж &gt;&gt;</w:t>
      </w:r>
    </w:p>
    <w:p w:rsidR="00D80E38" w:rsidRDefault="00D80E38" w:rsidP="00D80E38">
      <w:r>
        <w:t xml:space="preserve">Общо: </w:t>
      </w:r>
      <w:r>
        <w:tab/>
        <w:t>4</w:t>
      </w:r>
      <w:r>
        <w:tab/>
        <w:t>234,55 лв.</w:t>
      </w:r>
      <w:r>
        <w:tab/>
        <w:t>Виж &gt;&gt;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 xml:space="preserve"> </w:t>
      </w:r>
    </w:p>
    <w:p w:rsidR="00D80E38" w:rsidRDefault="00D80E38" w:rsidP="00D80E38">
      <w:r>
        <w:t>ТСБ-Север ( 0410180007 )</w:t>
      </w:r>
      <w:r>
        <w:tab/>
        <w:t>Период: 27.09.2024 - 27.09.2024</w:t>
      </w:r>
    </w:p>
    <w:p w:rsidR="00D80E38" w:rsidRDefault="00D80E38" w:rsidP="00D80E3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80E38" w:rsidRDefault="00D80E38" w:rsidP="00D80E3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403,55 лв.</w:t>
      </w:r>
      <w:r>
        <w:tab/>
        <w:t>Виж &gt;&gt;</w:t>
      </w:r>
    </w:p>
    <w:p w:rsidR="00D80E38" w:rsidRDefault="00D80E38" w:rsidP="00D80E38">
      <w:r>
        <w:t xml:space="preserve">Общо: </w:t>
      </w:r>
      <w:r>
        <w:tab/>
        <w:t>2</w:t>
      </w:r>
      <w:r>
        <w:tab/>
        <w:t>403,55 лв.</w:t>
      </w:r>
      <w:r>
        <w:tab/>
        <w:t>Виж &gt;&gt;</w:t>
      </w:r>
    </w:p>
    <w:p w:rsidR="00D80E38" w:rsidRDefault="00D80E38" w:rsidP="00D80E3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38"/>
    <w:rsid w:val="005E7685"/>
    <w:rsid w:val="00C0509C"/>
    <w:rsid w:val="00D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70BD-156F-4DF9-9963-00637C9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2024-09-30T12:48:00Z</dcterms:created>
  <dcterms:modified xsi:type="dcterms:W3CDTF">2024-09-30T12:49:00Z</dcterms:modified>
</cp:coreProperties>
</file>